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EE123" w14:textId="77777777" w:rsidR="00A87F68" w:rsidRPr="00DE571B" w:rsidRDefault="00DE571B" w:rsidP="00274CB4">
      <w:pPr>
        <w:spacing w:after="0" w:line="240" w:lineRule="auto"/>
        <w:ind w:left="318"/>
        <w:jc w:val="both"/>
      </w:pPr>
      <w:r w:rsidRPr="00DE571B">
        <w:t>Industry 4.0 National Technology Platform</w:t>
      </w:r>
      <w:r w:rsidR="00E3325C">
        <w:t xml:space="preserve"> Association</w:t>
      </w:r>
    </w:p>
    <w:p w14:paraId="271FC06D" w14:textId="77777777" w:rsidR="00A87F68" w:rsidRPr="00DE571B" w:rsidRDefault="00DE571B" w:rsidP="00274CB4">
      <w:pPr>
        <w:spacing w:after="0" w:line="240" w:lineRule="auto"/>
        <w:ind w:left="318"/>
        <w:jc w:val="both"/>
      </w:pPr>
      <w:r w:rsidRPr="00DE571B">
        <w:t>Secretariat</w:t>
      </w:r>
    </w:p>
    <w:p w14:paraId="0825DEBC" w14:textId="77777777" w:rsidR="00DE571B" w:rsidRDefault="00DE571B" w:rsidP="00274CB4">
      <w:pPr>
        <w:spacing w:after="0"/>
        <w:ind w:left="318"/>
        <w:jc w:val="both"/>
      </w:pPr>
      <w:r w:rsidRPr="00C34E16">
        <w:t>13-17</w:t>
      </w:r>
      <w:r w:rsidR="00BD6DA3">
        <w:t xml:space="preserve"> </w:t>
      </w:r>
      <w:r w:rsidRPr="00C34E16">
        <w:t xml:space="preserve">Kende </w:t>
      </w:r>
      <w:r w:rsidR="00AC52B0">
        <w:t>S</w:t>
      </w:r>
      <w:r w:rsidRPr="00C34E16">
        <w:t xml:space="preserve">treet, Budapest </w:t>
      </w:r>
    </w:p>
    <w:p w14:paraId="2FDE8134" w14:textId="77777777" w:rsidR="00A87F68" w:rsidRPr="00DE571B" w:rsidRDefault="00DE571B" w:rsidP="00274CB4">
      <w:pPr>
        <w:spacing w:after="0"/>
        <w:ind w:left="318"/>
        <w:jc w:val="both"/>
      </w:pPr>
      <w:r w:rsidRPr="00C34E16">
        <w:t>H-1111</w:t>
      </w:r>
    </w:p>
    <w:p w14:paraId="060F767F" w14:textId="77777777" w:rsidR="00A87F68" w:rsidRPr="00DE571B" w:rsidRDefault="00DE571B" w:rsidP="00274CB4">
      <w:pPr>
        <w:spacing w:after="0"/>
        <w:ind w:left="318"/>
        <w:jc w:val="both"/>
      </w:pPr>
      <w:r>
        <w:t>Subject: Membership application</w:t>
      </w:r>
    </w:p>
    <w:p w14:paraId="1A418802" w14:textId="77777777" w:rsidR="00A87F68" w:rsidRPr="00DE571B" w:rsidRDefault="00A87F68" w:rsidP="00A87F68">
      <w:pPr>
        <w:ind w:left="318"/>
        <w:jc w:val="both"/>
      </w:pPr>
    </w:p>
    <w:p w14:paraId="5F0B6C19" w14:textId="77777777" w:rsidR="00A87F68" w:rsidRPr="00DE571B" w:rsidRDefault="00DE571B" w:rsidP="00A87F68">
      <w:pPr>
        <w:ind w:left="318"/>
        <w:jc w:val="both"/>
      </w:pPr>
      <w:r>
        <w:t>Dear Sirs,</w:t>
      </w:r>
    </w:p>
    <w:p w14:paraId="543EDDD6" w14:textId="77777777" w:rsidR="00E3325C" w:rsidRDefault="00DE571B" w:rsidP="00A87F68">
      <w:pPr>
        <w:ind w:left="318"/>
        <w:jc w:val="both"/>
      </w:pPr>
      <w:r>
        <w:t>I, the undersigned as authorised representative and officer of [full name of the company / institution]</w:t>
      </w:r>
      <w:r w:rsidR="008139B1" w:rsidRPr="00DE571B">
        <w:t xml:space="preserve"> [</w:t>
      </w:r>
      <w:r>
        <w:t>location</w:t>
      </w:r>
      <w:r w:rsidR="00EC760E" w:rsidRPr="00DE571B">
        <w:t>]</w:t>
      </w:r>
      <w:r w:rsidR="00A87F68" w:rsidRPr="00DE571B">
        <w:t xml:space="preserve"> </w:t>
      </w:r>
      <w:r>
        <w:t xml:space="preserve">hereby express our intent to join the </w:t>
      </w:r>
      <w:r w:rsidRPr="00DE571B">
        <w:t>Industry 4.0 National Technology Platform</w:t>
      </w:r>
      <w:r w:rsidR="00A87F68" w:rsidRPr="00DE571B">
        <w:t xml:space="preserve"> </w:t>
      </w:r>
      <w:r w:rsidR="00E3325C">
        <w:t>Association</w:t>
      </w:r>
      <w:r>
        <w:t>, being in full consent with the objectives and activities laid down in the Deed of Foundation</w:t>
      </w:r>
      <w:r w:rsidR="00E3325C">
        <w:t xml:space="preserve"> and Acts of </w:t>
      </w:r>
      <w:r w:rsidR="00485B28">
        <w:t>Association</w:t>
      </w:r>
      <w:r w:rsidR="00AC52B0">
        <w:t>.</w:t>
      </w:r>
      <w:r w:rsidR="00A87F68" w:rsidRPr="00DE571B">
        <w:t xml:space="preserve"> </w:t>
      </w:r>
      <w:r w:rsidR="00E3325C">
        <w:t>We endeavour the following type of membership</w:t>
      </w:r>
      <w:r w:rsidR="00274CB4">
        <w:t xml:space="preserve"> (mark as applicable)</w:t>
      </w:r>
      <w:r w:rsidR="00E3325C">
        <w:t>:</w:t>
      </w:r>
    </w:p>
    <w:p w14:paraId="0AD14405" w14:textId="77777777" w:rsidR="0084397E" w:rsidRDefault="00DE571B" w:rsidP="00E3325C">
      <w:pPr>
        <w:pStyle w:val="Listaszerbekezds"/>
        <w:numPr>
          <w:ilvl w:val="0"/>
          <w:numId w:val="13"/>
        </w:numPr>
        <w:jc w:val="both"/>
      </w:pPr>
      <w:r>
        <w:t xml:space="preserve">As ordinary member of the </w:t>
      </w:r>
      <w:r w:rsidR="008066F0">
        <w:t xml:space="preserve">Association </w:t>
      </w:r>
      <w:r>
        <w:t xml:space="preserve">we wish to participate actively in </w:t>
      </w:r>
      <w:r w:rsidR="00AC52B0">
        <w:t>its</w:t>
      </w:r>
      <w:r>
        <w:t xml:space="preserve"> </w:t>
      </w:r>
      <w:r w:rsidR="00AC52B0">
        <w:t xml:space="preserve">activities and are determined to make use of the membership rights and simultaneously meet all obligations of its membership. </w:t>
      </w:r>
    </w:p>
    <w:p w14:paraId="192B2F2A" w14:textId="77777777" w:rsidR="008066F0" w:rsidRPr="00274CB4" w:rsidRDefault="00274CB4" w:rsidP="008066F0">
      <w:pPr>
        <w:pStyle w:val="Listaszerbekezds"/>
        <w:numPr>
          <w:ilvl w:val="1"/>
          <w:numId w:val="13"/>
        </w:numPr>
        <w:jc w:val="both"/>
      </w:pPr>
      <w:r w:rsidRPr="00274CB4">
        <w:t xml:space="preserve">We commit ourselves to </w:t>
      </w:r>
      <w:r>
        <w:t>pay the yearly membership fee of HUF 120,000 in one sum until the 28</w:t>
      </w:r>
      <w:r w:rsidRPr="00274CB4">
        <w:rPr>
          <w:vertAlign w:val="superscript"/>
        </w:rPr>
        <w:t>th</w:t>
      </w:r>
      <w:r>
        <w:t xml:space="preserve"> of February each year.</w:t>
      </w:r>
    </w:p>
    <w:p w14:paraId="28BD0C57" w14:textId="77777777" w:rsidR="008066F0" w:rsidRPr="00274CB4" w:rsidRDefault="00274CB4" w:rsidP="008066F0">
      <w:pPr>
        <w:pStyle w:val="Listaszerbekezds"/>
        <w:numPr>
          <w:ilvl w:val="1"/>
          <w:numId w:val="13"/>
        </w:numPr>
        <w:jc w:val="both"/>
      </w:pPr>
      <w:r>
        <w:t>We would like to pay the fee in monthly instalments of HUF 10,000</w:t>
      </w:r>
      <w:r w:rsidR="008066F0" w:rsidRPr="00274CB4">
        <w:t xml:space="preserve">. </w:t>
      </w:r>
    </w:p>
    <w:p w14:paraId="778F3447" w14:textId="77777777" w:rsidR="00485B28" w:rsidRPr="00485B28" w:rsidRDefault="00485B28" w:rsidP="00485B28">
      <w:pPr>
        <w:pStyle w:val="Listaszerbekezds"/>
        <w:numPr>
          <w:ilvl w:val="0"/>
          <w:numId w:val="13"/>
        </w:numPr>
        <w:jc w:val="both"/>
      </w:pPr>
      <w:r w:rsidRPr="00485B28">
        <w:t xml:space="preserve">As </w:t>
      </w:r>
      <w:r>
        <w:t xml:space="preserve">a </w:t>
      </w:r>
      <w:r w:rsidRPr="00485B28">
        <w:t xml:space="preserve">honorary member </w:t>
      </w:r>
      <w:r>
        <w:t xml:space="preserve">we wish to </w:t>
      </w:r>
      <w:r w:rsidR="008066F0">
        <w:t xml:space="preserve">assist </w:t>
      </w:r>
      <w:r w:rsidR="00CF4220">
        <w:t xml:space="preserve">actively </w:t>
      </w:r>
      <w:r w:rsidR="008066F0">
        <w:t>in realising the Association’s goals.</w:t>
      </w:r>
    </w:p>
    <w:p w14:paraId="4BD57D5B" w14:textId="77777777" w:rsidR="00485B28" w:rsidRPr="00485B28" w:rsidRDefault="008066F0" w:rsidP="00485B28">
      <w:pPr>
        <w:pStyle w:val="Listaszerbekezds"/>
        <w:numPr>
          <w:ilvl w:val="0"/>
          <w:numId w:val="13"/>
        </w:numPr>
        <w:jc w:val="both"/>
      </w:pPr>
      <w:r>
        <w:t xml:space="preserve">As supporting member we undertake to contribute regular financial support as stipulated by the Acts of Association. </w:t>
      </w:r>
    </w:p>
    <w:p w14:paraId="5836E5BF" w14:textId="77777777" w:rsidR="0084397E" w:rsidRPr="00DE571B" w:rsidRDefault="00AC52B0" w:rsidP="00AC52B0">
      <w:pPr>
        <w:ind w:left="318"/>
        <w:jc w:val="both"/>
      </w:pPr>
      <w:r>
        <w:t xml:space="preserve">We acknowledge with our present declaration that we unconditionally accept the </w:t>
      </w:r>
      <w:r w:rsidRPr="00AC52B0">
        <w:t>Organisational and Operational Regulations of the</w:t>
      </w:r>
      <w:r>
        <w:t xml:space="preserve"> </w:t>
      </w:r>
      <w:r w:rsidRPr="00AC52B0">
        <w:t>Industry 4.0 National Technology Platform</w:t>
      </w:r>
      <w:r w:rsidR="00E3325C">
        <w:t xml:space="preserve"> Association</w:t>
      </w:r>
      <w:r>
        <w:t>, too.</w:t>
      </w:r>
      <w:r w:rsidRPr="00DE571B">
        <w:t xml:space="preserve"> </w:t>
      </w:r>
    </w:p>
    <w:p w14:paraId="4D18BA7C" w14:textId="77777777" w:rsidR="0084397E" w:rsidRPr="00DE571B" w:rsidRDefault="00AC52B0" w:rsidP="00687435">
      <w:pPr>
        <w:spacing w:after="0" w:line="360" w:lineRule="auto"/>
        <w:ind w:left="318"/>
        <w:jc w:val="both"/>
      </w:pPr>
      <w:r>
        <w:t xml:space="preserve">Our institution falls into the following category as defined in the </w:t>
      </w:r>
      <w:r w:rsidRPr="00AC52B0">
        <w:t>Organisational and Operational Regulations</w:t>
      </w:r>
      <w:r w:rsidR="0084397E" w:rsidRPr="00DE571B">
        <w:t xml:space="preserve"> (</w:t>
      </w:r>
      <w:r>
        <w:t>delete as appropriate</w:t>
      </w:r>
      <w:r w:rsidR="0084397E" w:rsidRPr="00DE571B">
        <w:t>):</w:t>
      </w:r>
    </w:p>
    <w:p w14:paraId="48B708AE" w14:textId="77777777" w:rsidR="0084397E" w:rsidRPr="00DE571B" w:rsidRDefault="008139B1" w:rsidP="00687435">
      <w:pPr>
        <w:spacing w:after="0" w:line="360" w:lineRule="auto"/>
        <w:ind w:left="318"/>
        <w:jc w:val="both"/>
      </w:pPr>
      <w:r w:rsidRPr="00DE571B">
        <w:t xml:space="preserve">(a) </w:t>
      </w:r>
      <w:r w:rsidR="00AC52B0" w:rsidRPr="00C34E16">
        <w:t xml:space="preserve">A </w:t>
      </w:r>
      <w:r w:rsidR="00AC52B0">
        <w:t>company</w:t>
      </w:r>
      <w:r w:rsidR="00AC52B0" w:rsidRPr="00C34E16">
        <w:t xml:space="preserve"> having premises in Hungary, operating in the field of production</w:t>
      </w:r>
      <w:r w:rsidR="0084397E" w:rsidRPr="00DE571B">
        <w:t>;</w:t>
      </w:r>
    </w:p>
    <w:p w14:paraId="30D4C8B0" w14:textId="77777777" w:rsidR="0084397E" w:rsidRPr="00DE571B" w:rsidRDefault="0084397E" w:rsidP="00687435">
      <w:pPr>
        <w:spacing w:after="0" w:line="360" w:lineRule="auto"/>
        <w:ind w:left="318"/>
        <w:jc w:val="both"/>
      </w:pPr>
      <w:r w:rsidRPr="00DE571B">
        <w:t xml:space="preserve">(b) </w:t>
      </w:r>
      <w:r w:rsidR="00FA45BF">
        <w:t xml:space="preserve">Member </w:t>
      </w:r>
      <w:r w:rsidR="00FA45BF" w:rsidRPr="00C34E16">
        <w:t>compan</w:t>
      </w:r>
      <w:r w:rsidR="00FA45BF">
        <w:t>ies</w:t>
      </w:r>
      <w:r w:rsidR="00FA45BF" w:rsidRPr="00C34E16">
        <w:t>, having premises in Hungary, operating in the field of Informatics</w:t>
      </w:r>
      <w:r w:rsidRPr="00DE571B">
        <w:t>;</w:t>
      </w:r>
    </w:p>
    <w:p w14:paraId="6E23DABB" w14:textId="77777777" w:rsidR="0084397E" w:rsidRPr="00DE571B" w:rsidRDefault="0084397E" w:rsidP="00687435">
      <w:pPr>
        <w:spacing w:after="0" w:line="360" w:lineRule="auto"/>
        <w:ind w:left="318"/>
        <w:jc w:val="both"/>
      </w:pPr>
      <w:r w:rsidRPr="00DE571B">
        <w:t>(c) A</w:t>
      </w:r>
      <w:r w:rsidR="00FA45BF">
        <w:t>n SME</w:t>
      </w:r>
      <w:r w:rsidRPr="00DE571B">
        <w:t>;</w:t>
      </w:r>
    </w:p>
    <w:p w14:paraId="708B2D1E" w14:textId="77777777" w:rsidR="0084397E" w:rsidRPr="00DE571B" w:rsidRDefault="0084397E" w:rsidP="00687435">
      <w:pPr>
        <w:spacing w:after="0" w:line="360" w:lineRule="auto"/>
        <w:ind w:left="318"/>
        <w:jc w:val="both"/>
      </w:pPr>
      <w:r w:rsidRPr="00DE571B">
        <w:t>(d) A</w:t>
      </w:r>
      <w:r w:rsidR="00EC54C7">
        <w:t>n institution of higher education</w:t>
      </w:r>
      <w:r w:rsidR="008139B1" w:rsidRPr="00DE571B">
        <w:t>;</w:t>
      </w:r>
    </w:p>
    <w:p w14:paraId="264EDB66" w14:textId="77777777" w:rsidR="0084397E" w:rsidRPr="00DE571B" w:rsidRDefault="0084397E" w:rsidP="00687435">
      <w:pPr>
        <w:spacing w:line="360" w:lineRule="auto"/>
        <w:ind w:left="318"/>
        <w:jc w:val="both"/>
      </w:pPr>
      <w:r w:rsidRPr="00DE571B">
        <w:t xml:space="preserve">(e) </w:t>
      </w:r>
      <w:r w:rsidR="00EC54C7">
        <w:t>Other professional organisation.</w:t>
      </w:r>
    </w:p>
    <w:p w14:paraId="3A43A981" w14:textId="77777777" w:rsidR="008139B1" w:rsidRPr="00DE571B" w:rsidRDefault="00EC54C7" w:rsidP="00EC760E">
      <w:pPr>
        <w:spacing w:after="0" w:line="240" w:lineRule="auto"/>
        <w:ind w:left="318"/>
        <w:jc w:val="both"/>
      </w:pPr>
      <w:r>
        <w:t>Please find attached our profile sheet duly filled in.</w:t>
      </w:r>
    </w:p>
    <w:p w14:paraId="50CA7E59" w14:textId="77777777" w:rsidR="00EC760E" w:rsidRPr="00DE571B" w:rsidRDefault="00EC760E" w:rsidP="0084397E">
      <w:pPr>
        <w:ind w:left="318"/>
        <w:jc w:val="both"/>
      </w:pPr>
    </w:p>
    <w:p w14:paraId="035DF6ED" w14:textId="77777777" w:rsidR="008139B1" w:rsidRDefault="00EC54C7" w:rsidP="00EC760E">
      <w:pPr>
        <w:spacing w:after="0" w:line="240" w:lineRule="auto"/>
        <w:ind w:left="318"/>
        <w:jc w:val="both"/>
      </w:pPr>
      <w:r>
        <w:t>In the hope that our application will be positively received we are looking forward to your decision.</w:t>
      </w:r>
    </w:p>
    <w:p w14:paraId="46D6865D" w14:textId="77777777" w:rsidR="00EC54C7" w:rsidRDefault="00EC54C7" w:rsidP="00EC760E">
      <w:pPr>
        <w:spacing w:after="0" w:line="240" w:lineRule="auto"/>
        <w:ind w:left="318"/>
        <w:jc w:val="both"/>
      </w:pPr>
    </w:p>
    <w:p w14:paraId="2EED7454" w14:textId="77777777" w:rsidR="00EC54C7" w:rsidRPr="00DE571B" w:rsidRDefault="00EC54C7" w:rsidP="00EC760E">
      <w:pPr>
        <w:spacing w:after="0" w:line="240" w:lineRule="auto"/>
        <w:ind w:left="318"/>
        <w:jc w:val="both"/>
      </w:pPr>
      <w:r>
        <w:t>Sincerely yours,</w:t>
      </w:r>
    </w:p>
    <w:p w14:paraId="66948C7C" w14:textId="77777777" w:rsidR="00EC760E" w:rsidRPr="00DE571B" w:rsidRDefault="00EC760E" w:rsidP="0084397E">
      <w:pPr>
        <w:ind w:left="318"/>
        <w:jc w:val="both"/>
      </w:pPr>
    </w:p>
    <w:p w14:paraId="6BDE664F" w14:textId="3983DDD4" w:rsidR="00EC760E" w:rsidRPr="00DE571B" w:rsidRDefault="00EC760E" w:rsidP="0084397E">
      <w:pPr>
        <w:ind w:left="318"/>
        <w:jc w:val="both"/>
      </w:pPr>
      <w:r w:rsidRPr="00DE571B">
        <w:t>……………………………, 20</w:t>
      </w:r>
      <w:r w:rsidR="003C11D5">
        <w:t>2</w:t>
      </w:r>
      <w:r w:rsidRPr="00DE571B">
        <w:t>……………..</w:t>
      </w:r>
      <w:r w:rsidRPr="00DE571B">
        <w:tab/>
      </w:r>
      <w:r w:rsidRPr="00DE571B">
        <w:tab/>
      </w:r>
      <w:r w:rsidRPr="00DE571B">
        <w:tab/>
      </w:r>
      <w:r w:rsidRPr="00DE571B">
        <w:tab/>
        <w:t>…………………………………………………………</w:t>
      </w:r>
    </w:p>
    <w:p w14:paraId="4E07C8CE" w14:textId="77777777" w:rsidR="00EC760E" w:rsidRPr="00DE571B" w:rsidRDefault="00EC760E" w:rsidP="00EC760E">
      <w:pPr>
        <w:spacing w:after="120" w:line="240" w:lineRule="auto"/>
        <w:ind w:left="6372"/>
        <w:jc w:val="both"/>
      </w:pPr>
      <w:r w:rsidRPr="00DE571B">
        <w:t>[</w:t>
      </w:r>
      <w:r w:rsidR="00EC54C7">
        <w:t>name</w:t>
      </w:r>
      <w:r w:rsidRPr="00DE571B">
        <w:t>]</w:t>
      </w:r>
    </w:p>
    <w:p w14:paraId="1BAF5417" w14:textId="77777777" w:rsidR="00EC760E" w:rsidRPr="00DE571B" w:rsidRDefault="00EC760E" w:rsidP="00EC760E">
      <w:pPr>
        <w:spacing w:after="120" w:line="240" w:lineRule="auto"/>
        <w:ind w:left="318"/>
        <w:jc w:val="both"/>
      </w:pP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  <w:t>[</w:t>
      </w:r>
      <w:r w:rsidR="00EC54C7">
        <w:t>position</w:t>
      </w:r>
      <w:r w:rsidRPr="00DE571B">
        <w:t>]</w:t>
      </w:r>
    </w:p>
    <w:p w14:paraId="3039B43F" w14:textId="77777777" w:rsidR="00EC760E" w:rsidRPr="00DE571B" w:rsidRDefault="00EC760E" w:rsidP="00EC760E">
      <w:pPr>
        <w:spacing w:after="120" w:line="240" w:lineRule="auto"/>
        <w:ind w:left="318"/>
        <w:jc w:val="both"/>
      </w:pP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</w:r>
      <w:r w:rsidRPr="00DE571B">
        <w:tab/>
        <w:t>[</w:t>
      </w:r>
      <w:r w:rsidR="00EC54C7">
        <w:t>accessibility: phone, e-mail</w:t>
      </w:r>
      <w:r w:rsidRPr="00DE571B">
        <w:t>]</w:t>
      </w:r>
    </w:p>
    <w:p w14:paraId="30C4B013" w14:textId="77777777" w:rsidR="0084397E" w:rsidRPr="00DE571B" w:rsidRDefault="0084397E" w:rsidP="00A87F68">
      <w:pPr>
        <w:ind w:left="318"/>
        <w:jc w:val="both"/>
      </w:pPr>
    </w:p>
    <w:p w14:paraId="04A3A4EB" w14:textId="77777777" w:rsidR="00B847CA" w:rsidRPr="00DE571B" w:rsidRDefault="009C500F" w:rsidP="009C500F">
      <w:pPr>
        <w:ind w:left="318"/>
        <w:jc w:val="center"/>
        <w:rPr>
          <w:b/>
          <w:sz w:val="28"/>
        </w:rPr>
      </w:pPr>
      <w:r>
        <w:rPr>
          <w:b/>
          <w:sz w:val="28"/>
        </w:rPr>
        <w:t>Annex to the Application of Membership</w:t>
      </w:r>
    </w:p>
    <w:p w14:paraId="14FA80F3" w14:textId="77777777" w:rsidR="009D2A32" w:rsidRPr="00DE571B" w:rsidRDefault="009D2A32"/>
    <w:p w14:paraId="693198E1" w14:textId="77777777" w:rsidR="00EC54C7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 xml:space="preserve">Name and address of the institution/company </w:t>
      </w:r>
    </w:p>
    <w:p w14:paraId="2EC2EF31" w14:textId="77777777" w:rsidR="001E6797" w:rsidRPr="00DE571B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>Contact person [name, position, accessibility]</w:t>
      </w:r>
    </w:p>
    <w:p w14:paraId="075F0385" w14:textId="77777777" w:rsidR="001E6797" w:rsidRPr="00DE571B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>Brief introduction of the company</w:t>
      </w:r>
    </w:p>
    <w:p w14:paraId="6316BB30" w14:textId="77777777" w:rsidR="001E6797" w:rsidRPr="00DE571B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 xml:space="preserve">Our expectations towards </w:t>
      </w:r>
      <w:r w:rsidR="001E6797" w:rsidRPr="00DE571B">
        <w:t>I</w:t>
      </w:r>
      <w:r>
        <w:t>ndustry</w:t>
      </w:r>
      <w:r w:rsidR="001E6797" w:rsidRPr="00DE571B">
        <w:t xml:space="preserve"> 4.0-val</w:t>
      </w:r>
      <w:r>
        <w:t>:</w:t>
      </w:r>
    </w:p>
    <w:p w14:paraId="7A181147" w14:textId="77777777" w:rsidR="0073785B" w:rsidRPr="00DE571B" w:rsidRDefault="00000000" w:rsidP="004F4F91">
      <w:pPr>
        <w:spacing w:after="0" w:line="360" w:lineRule="auto"/>
        <w:ind w:left="711"/>
      </w:pPr>
      <w:sdt>
        <w:sdtPr>
          <w:rPr>
            <w:rFonts w:ascii="MS Gothic" w:eastAsia="MS Gothic" w:hAnsi="MS Gothic"/>
            <w:sz w:val="24"/>
          </w:rPr>
          <w:id w:val="573639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rPr>
          <w:rFonts w:ascii="MS Gothic" w:eastAsia="MS Gothic" w:hAnsi="MS Gothic"/>
        </w:rPr>
        <w:t xml:space="preserve"> </w:t>
      </w:r>
      <w:r w:rsidR="00EC54C7" w:rsidRPr="00EC54C7">
        <w:t>Increase of competitiveness</w:t>
      </w:r>
      <w:r w:rsidR="00EC54C7">
        <w:rPr>
          <w:rFonts w:ascii="MS Gothic" w:eastAsia="MS Gothic" w:hAnsi="MS Gothic"/>
        </w:rPr>
        <w:t xml:space="preserve"> </w:t>
      </w:r>
    </w:p>
    <w:p w14:paraId="085BBFC4" w14:textId="77777777" w:rsidR="0073785B" w:rsidRPr="00DE571B" w:rsidRDefault="00000000" w:rsidP="004F4F91">
      <w:pPr>
        <w:spacing w:after="0" w:line="360" w:lineRule="auto"/>
        <w:ind w:left="711"/>
      </w:pPr>
      <w:sdt>
        <w:sdtPr>
          <w:rPr>
            <w:sz w:val="24"/>
          </w:rPr>
          <w:id w:val="63191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Increase of efficiency</w:t>
      </w:r>
    </w:p>
    <w:p w14:paraId="42D87621" w14:textId="77777777" w:rsidR="0073785B" w:rsidRPr="00DE571B" w:rsidRDefault="00000000" w:rsidP="004F4F91">
      <w:pPr>
        <w:spacing w:after="0" w:line="360" w:lineRule="auto"/>
        <w:ind w:left="711"/>
      </w:pPr>
      <w:sdt>
        <w:sdtPr>
          <w:rPr>
            <w:sz w:val="24"/>
          </w:rPr>
          <w:id w:val="-1879545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F91" w:rsidRPr="00DE571B">
            <w:rPr>
              <w:rFonts w:ascii="MS Gothic" w:eastAsia="MS Gothic" w:hAnsi="MS Gothic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Acquisition of new markets</w:t>
      </w:r>
    </w:p>
    <w:p w14:paraId="0538A51C" w14:textId="77777777" w:rsidR="0073785B" w:rsidRPr="00DE571B" w:rsidRDefault="00000000" w:rsidP="004F4F91">
      <w:pPr>
        <w:spacing w:after="0" w:line="360" w:lineRule="auto"/>
        <w:ind w:left="711"/>
      </w:pPr>
      <w:sdt>
        <w:sdtPr>
          <w:rPr>
            <w:sz w:val="24"/>
          </w:rPr>
          <w:id w:val="196992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Positive changes in the conditions of human work</w:t>
      </w:r>
    </w:p>
    <w:p w14:paraId="6922E3D5" w14:textId="77777777" w:rsidR="0073785B" w:rsidRPr="00DE571B" w:rsidRDefault="00000000" w:rsidP="004F4F91">
      <w:pPr>
        <w:spacing w:after="0" w:line="360" w:lineRule="auto"/>
        <w:ind w:left="711"/>
      </w:pPr>
      <w:sdt>
        <w:sdtPr>
          <w:rPr>
            <w:sz w:val="24"/>
          </w:rPr>
          <w:id w:val="-717975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Application of new technologies</w:t>
      </w:r>
    </w:p>
    <w:p w14:paraId="7A8B5936" w14:textId="77777777" w:rsidR="0073785B" w:rsidRPr="00DE571B" w:rsidRDefault="00000000" w:rsidP="004F4F91">
      <w:pPr>
        <w:spacing w:after="0" w:line="360" w:lineRule="auto"/>
        <w:ind w:left="1431"/>
      </w:pPr>
      <w:sdt>
        <w:sdtPr>
          <w:rPr>
            <w:sz w:val="20"/>
          </w:rPr>
          <w:id w:val="-137815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4F4F91" w:rsidRPr="00DE571B">
        <w:t xml:space="preserve">  </w:t>
      </w:r>
      <w:r w:rsidR="00BE6D73" w:rsidRPr="00DE571B">
        <w:t>Automati</w:t>
      </w:r>
      <w:r w:rsidR="00EC54C7">
        <w:t>on</w:t>
      </w:r>
      <w:r w:rsidR="00BE6D73" w:rsidRPr="00DE571B">
        <w:t>, roboti</w:t>
      </w:r>
      <w:r w:rsidR="00EC54C7">
        <w:t>cs</w:t>
      </w:r>
    </w:p>
    <w:p w14:paraId="4EEA6FF7" w14:textId="77777777" w:rsidR="0073785B" w:rsidRPr="00DE571B" w:rsidRDefault="00000000" w:rsidP="004F4F91">
      <w:pPr>
        <w:spacing w:after="0" w:line="360" w:lineRule="auto"/>
        <w:ind w:left="1431"/>
      </w:pPr>
      <w:sdt>
        <w:sdtPr>
          <w:id w:val="-45363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</w:rPr>
            <w:t>☐</w:t>
          </w:r>
        </w:sdtContent>
      </w:sdt>
      <w:r w:rsidR="004F4F91" w:rsidRPr="00DE571B">
        <w:t xml:space="preserve">  </w:t>
      </w:r>
      <w:r w:rsidR="00EC54C7">
        <w:t>Processing of high volume of data</w:t>
      </w:r>
      <w:r w:rsidR="00BE6D73" w:rsidRPr="00DE571B">
        <w:t xml:space="preserve"> (</w:t>
      </w:r>
      <w:r w:rsidR="00BE6D73" w:rsidRPr="00DE571B">
        <w:rPr>
          <w:i/>
          <w:iCs/>
        </w:rPr>
        <w:t>BigData</w:t>
      </w:r>
      <w:r w:rsidR="00BE6D73" w:rsidRPr="00DE571B">
        <w:t>)</w:t>
      </w:r>
    </w:p>
    <w:p w14:paraId="12D6409B" w14:textId="77777777" w:rsidR="0073785B" w:rsidRPr="00DE571B" w:rsidRDefault="00000000" w:rsidP="004F4F91">
      <w:pPr>
        <w:spacing w:after="0" w:line="360" w:lineRule="auto"/>
        <w:ind w:left="1431"/>
      </w:pPr>
      <w:sdt>
        <w:sdtPr>
          <w:rPr>
            <w:iCs/>
          </w:rPr>
          <w:id w:val="-1524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  <w:iCs/>
            </w:rPr>
            <w:t>☐</w:t>
          </w:r>
        </w:sdtContent>
      </w:sdt>
      <w:r w:rsidR="004F4F91" w:rsidRPr="00DE571B">
        <w:rPr>
          <w:i/>
          <w:iCs/>
        </w:rPr>
        <w:t xml:space="preserve">  </w:t>
      </w:r>
      <w:r w:rsidR="00BE6D73" w:rsidRPr="00DE571B">
        <w:rPr>
          <w:i/>
          <w:iCs/>
        </w:rPr>
        <w:t xml:space="preserve">Internet of Things </w:t>
      </w:r>
      <w:r w:rsidR="00BE6D73" w:rsidRPr="00DE571B">
        <w:t>(IoT) technol</w:t>
      </w:r>
      <w:r w:rsidR="00EC54C7">
        <w:t>ogies</w:t>
      </w:r>
    </w:p>
    <w:p w14:paraId="40794709" w14:textId="77777777" w:rsidR="0073785B" w:rsidRPr="00DE571B" w:rsidRDefault="00000000" w:rsidP="004F4F91">
      <w:pPr>
        <w:spacing w:after="0" w:line="360" w:lineRule="auto"/>
        <w:ind w:left="1431"/>
      </w:pPr>
      <w:sdt>
        <w:sdtPr>
          <w:id w:val="-744340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</w:rPr>
            <w:t>☐</w:t>
          </w:r>
        </w:sdtContent>
      </w:sdt>
      <w:r w:rsidR="004F4F91" w:rsidRPr="00DE571B">
        <w:t xml:space="preserve">  </w:t>
      </w:r>
      <w:r w:rsidR="00BE6D73" w:rsidRPr="00DE571B">
        <w:t>S</w:t>
      </w:r>
      <w:r w:rsidR="00EC54C7">
        <w:t>ensor technologies</w:t>
      </w:r>
    </w:p>
    <w:p w14:paraId="07A6FE1D" w14:textId="77777777" w:rsidR="0073785B" w:rsidRPr="00DE571B" w:rsidRDefault="00000000" w:rsidP="004F4F91">
      <w:pPr>
        <w:spacing w:after="0" w:line="360" w:lineRule="auto"/>
        <w:ind w:left="1431"/>
      </w:pPr>
      <w:sdt>
        <w:sdtPr>
          <w:id w:val="37397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CB7" w:rsidRPr="00DE571B">
            <w:rPr>
              <w:rFonts w:ascii="MS Gothic" w:eastAsia="MS Gothic" w:hAnsi="MS Gothic"/>
            </w:rPr>
            <w:t>☐</w:t>
          </w:r>
        </w:sdtContent>
      </w:sdt>
      <w:r w:rsidR="004F4F91" w:rsidRPr="00DE571B">
        <w:t xml:space="preserve">  </w:t>
      </w:r>
      <w:r w:rsidR="00BE6D73" w:rsidRPr="00EC54C7">
        <w:rPr>
          <w:iCs/>
        </w:rPr>
        <w:t>Cloud</w:t>
      </w:r>
      <w:r w:rsidR="00EC54C7">
        <w:rPr>
          <w:iCs/>
        </w:rPr>
        <w:t xml:space="preserve"> based processing</w:t>
      </w:r>
    </w:p>
    <w:p w14:paraId="2C6F49D8" w14:textId="77777777" w:rsidR="0073785B" w:rsidRPr="00DE571B" w:rsidRDefault="00000000" w:rsidP="004F4F91">
      <w:pPr>
        <w:spacing w:after="0" w:line="360" w:lineRule="auto"/>
        <w:ind w:left="1431"/>
      </w:pPr>
      <w:sdt>
        <w:sdtPr>
          <w:id w:val="36548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CBB">
            <w:rPr>
              <w:rFonts w:ascii="MS Gothic" w:eastAsia="MS Gothic" w:hAnsi="MS Gothic" w:hint="eastAsia"/>
            </w:rPr>
            <w:t>☐</w:t>
          </w:r>
        </w:sdtContent>
      </w:sdt>
      <w:r w:rsidR="004F4F91" w:rsidRPr="00DE571B">
        <w:t xml:space="preserve">  </w:t>
      </w:r>
      <w:r w:rsidR="00EC54C7">
        <w:t>Process digit</w:t>
      </w:r>
      <w:r w:rsidR="00F67CBB">
        <w:t>isation</w:t>
      </w:r>
      <w:r w:rsidR="00EC54C7">
        <w:t xml:space="preserve"> </w:t>
      </w:r>
    </w:p>
    <w:p w14:paraId="4470BCDC" w14:textId="77777777" w:rsidR="0073785B" w:rsidRPr="00DE571B" w:rsidRDefault="00000000" w:rsidP="004F4F91">
      <w:pPr>
        <w:spacing w:after="0" w:line="360" w:lineRule="auto"/>
        <w:ind w:left="1431"/>
      </w:pPr>
      <w:sdt>
        <w:sdtPr>
          <w:id w:val="819697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</w:rPr>
            <w:t>☐</w:t>
          </w:r>
        </w:sdtContent>
      </w:sdt>
      <w:r w:rsidR="004F4F91" w:rsidRPr="00DE571B">
        <w:t xml:space="preserve">  </w:t>
      </w:r>
      <w:r w:rsidR="00BE6D73" w:rsidRPr="00DE571B">
        <w:t>Verti</w:t>
      </w:r>
      <w:r w:rsidR="00EC54C7">
        <w:t xml:space="preserve">cal and horizontal integration </w:t>
      </w:r>
    </w:p>
    <w:p w14:paraId="340A1226" w14:textId="77777777" w:rsidR="0073785B" w:rsidRPr="00DE571B" w:rsidRDefault="00000000" w:rsidP="004F4F91">
      <w:pPr>
        <w:spacing w:after="0" w:line="360" w:lineRule="auto"/>
        <w:ind w:left="711"/>
      </w:pPr>
      <w:sdt>
        <w:sdtPr>
          <w:rPr>
            <w:sz w:val="24"/>
          </w:rPr>
          <w:id w:val="-1802530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Other</w:t>
      </w:r>
      <w:r w:rsidR="00BE6D73" w:rsidRPr="00DE571B">
        <w:t>: …</w:t>
      </w:r>
    </w:p>
    <w:p w14:paraId="01670790" w14:textId="77777777" w:rsidR="001E6797" w:rsidRPr="00DE571B" w:rsidRDefault="00EC54C7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>Our expectations towards the Platform</w:t>
      </w:r>
      <w:r w:rsidR="004F4F91" w:rsidRPr="00DE571B">
        <w:t>:</w:t>
      </w:r>
    </w:p>
    <w:p w14:paraId="6899C4ED" w14:textId="77777777" w:rsidR="006007F1" w:rsidRPr="00DE571B" w:rsidRDefault="00000000" w:rsidP="004F4F91">
      <w:pPr>
        <w:spacing w:after="0" w:line="360" w:lineRule="auto"/>
        <w:ind w:left="709"/>
      </w:pPr>
      <w:sdt>
        <w:sdtPr>
          <w:rPr>
            <w:sz w:val="24"/>
          </w:rPr>
          <w:id w:val="-10281035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87756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4F4F91" w:rsidRPr="00DE571B">
        <w:t xml:space="preserve">  </w:t>
      </w:r>
      <w:r w:rsidR="00EC54C7">
        <w:t xml:space="preserve">Monitoring of </w:t>
      </w:r>
      <w:r w:rsidR="006007F1" w:rsidRPr="00DE571B">
        <w:t xml:space="preserve">EU (H2020, INTERREG, </w:t>
      </w:r>
      <w:r w:rsidR="00BD6DA3">
        <w:t>etc.)</w:t>
      </w:r>
      <w:r w:rsidR="006007F1" w:rsidRPr="00DE571B">
        <w:t xml:space="preserve"> </w:t>
      </w:r>
      <w:r w:rsidR="00EC54C7">
        <w:t>and domestic Calls</w:t>
      </w:r>
    </w:p>
    <w:p w14:paraId="6E2498FB" w14:textId="77777777" w:rsidR="006007F1" w:rsidRPr="00DE571B" w:rsidRDefault="00000000" w:rsidP="004F4F91">
      <w:pPr>
        <w:spacing w:after="0" w:line="360" w:lineRule="auto"/>
        <w:ind w:left="709"/>
      </w:pPr>
      <w:sdt>
        <w:sdtPr>
          <w:rPr>
            <w:sz w:val="24"/>
          </w:rPr>
          <w:id w:val="-237178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6007F1" w:rsidRPr="00DE571B">
        <w:t xml:space="preserve">Networking </w:t>
      </w:r>
      <w:r w:rsidR="00EC54C7">
        <w:t>and lobbying</w:t>
      </w:r>
    </w:p>
    <w:p w14:paraId="0D0DB52C" w14:textId="77777777" w:rsidR="006007F1" w:rsidRPr="00DE571B" w:rsidRDefault="00000000" w:rsidP="004F4F91">
      <w:pPr>
        <w:spacing w:after="0" w:line="360" w:lineRule="auto"/>
        <w:ind w:left="709"/>
      </w:pPr>
      <w:sdt>
        <w:sdtPr>
          <w:rPr>
            <w:sz w:val="24"/>
          </w:rPr>
          <w:id w:val="-85873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DE571B">
        <w:t xml:space="preserve">  </w:t>
      </w:r>
      <w:r w:rsidR="00EC54C7">
        <w:t>Preparation of in-depth studies and strategic programmes</w:t>
      </w:r>
    </w:p>
    <w:p w14:paraId="61EC0052" w14:textId="77777777" w:rsidR="009C500F" w:rsidRDefault="00000000" w:rsidP="004F4F91">
      <w:pPr>
        <w:spacing w:after="0" w:line="360" w:lineRule="auto"/>
        <w:ind w:left="709"/>
      </w:pPr>
      <w:sdt>
        <w:sdtPr>
          <w:rPr>
            <w:sz w:val="24"/>
          </w:rPr>
          <w:id w:val="-937668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F91" w:rsidRPr="00EC54C7">
            <w:rPr>
              <w:rFonts w:ascii="MS Gothic" w:eastAsia="MS Gothic" w:hAnsi="MS Gothic"/>
              <w:sz w:val="24"/>
            </w:rPr>
            <w:t>☐</w:t>
          </w:r>
        </w:sdtContent>
      </w:sdt>
      <w:r w:rsidR="004F4F91" w:rsidRPr="00EC54C7">
        <w:t xml:space="preserve">  </w:t>
      </w:r>
      <w:r w:rsidR="009C500F">
        <w:t>Catalysing new partner relationships</w:t>
      </w:r>
      <w:r w:rsidR="00EC54C7">
        <w:t xml:space="preserve">, </w:t>
      </w:r>
      <w:r w:rsidR="00EC54C7" w:rsidRPr="00EC54C7">
        <w:t>e.g.</w:t>
      </w:r>
      <w:r w:rsidR="006007F1" w:rsidRPr="00EC54C7">
        <w:t xml:space="preserve"> </w:t>
      </w:r>
      <w:r w:rsidR="00EC54C7">
        <w:t>in the frame of EDIOP (Economic Development</w:t>
      </w:r>
    </w:p>
    <w:p w14:paraId="35D5317E" w14:textId="77777777" w:rsidR="006007F1" w:rsidRPr="00EC54C7" w:rsidRDefault="009C500F" w:rsidP="009C500F">
      <w:pPr>
        <w:spacing w:after="0" w:line="360" w:lineRule="auto"/>
        <w:ind w:left="709"/>
      </w:pPr>
      <w:r>
        <w:t xml:space="preserve">      </w:t>
      </w:r>
      <w:r w:rsidR="00EC54C7">
        <w:t xml:space="preserve"> and Innovation Operative Programme) </w:t>
      </w:r>
      <w:r w:rsidR="006007F1" w:rsidRPr="00EC54C7">
        <w:t xml:space="preserve">2.1.4 </w:t>
      </w:r>
      <w:r w:rsidR="00EC54C7">
        <w:t>V</w:t>
      </w:r>
      <w:r w:rsidR="006007F1" w:rsidRPr="00EC54C7">
        <w:t xml:space="preserve">oucher </w:t>
      </w:r>
      <w:r w:rsidR="00EC54C7">
        <w:t>P</w:t>
      </w:r>
      <w:r w:rsidR="006007F1" w:rsidRPr="00EC54C7">
        <w:t>rogram</w:t>
      </w:r>
    </w:p>
    <w:p w14:paraId="4ED8713C" w14:textId="77777777" w:rsidR="006007F1" w:rsidRPr="009C500F" w:rsidRDefault="00000000" w:rsidP="004F4F91">
      <w:pPr>
        <w:spacing w:after="0" w:line="360" w:lineRule="auto"/>
        <w:ind w:left="709"/>
      </w:pPr>
      <w:sdt>
        <w:sdtPr>
          <w:rPr>
            <w:sz w:val="24"/>
          </w:rPr>
          <w:id w:val="-932132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2CB7" w:rsidRPr="00F67CBB">
            <w:rPr>
              <w:rFonts w:ascii="MS Gothic" w:eastAsia="MS Gothic" w:hAnsi="MS Gothic"/>
              <w:sz w:val="24"/>
            </w:rPr>
            <w:t>☐</w:t>
          </w:r>
        </w:sdtContent>
      </w:sdt>
      <w:r w:rsidR="004F4F91" w:rsidRPr="00F67CBB">
        <w:t xml:space="preserve">  </w:t>
      </w:r>
      <w:r w:rsidR="006007F1" w:rsidRPr="009C500F">
        <w:t>T</w:t>
      </w:r>
      <w:r w:rsidR="00EC54C7" w:rsidRPr="009C500F">
        <w:t>hematic workshops and meetings</w:t>
      </w:r>
    </w:p>
    <w:p w14:paraId="607CE90E" w14:textId="77777777" w:rsidR="006007F1" w:rsidRPr="009C500F" w:rsidRDefault="00000000" w:rsidP="004F4F91">
      <w:pPr>
        <w:spacing w:after="0" w:line="360" w:lineRule="auto"/>
        <w:ind w:left="709"/>
      </w:pPr>
      <w:sdt>
        <w:sdtPr>
          <w:rPr>
            <w:sz w:val="24"/>
          </w:rPr>
          <w:id w:val="-550464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4C7" w:rsidRPr="009C500F">
            <w:rPr>
              <w:rFonts w:ascii="MS Gothic" w:eastAsia="MS Gothic" w:hAnsi="MS Gothic"/>
              <w:sz w:val="24"/>
            </w:rPr>
            <w:t>☐</w:t>
          </w:r>
        </w:sdtContent>
      </w:sdt>
      <w:r w:rsidR="004F4F91" w:rsidRPr="009C500F">
        <w:t xml:space="preserve">  </w:t>
      </w:r>
      <w:r w:rsidR="00EC54C7" w:rsidRPr="009C500F">
        <w:t xml:space="preserve">Work committees </w:t>
      </w:r>
      <w:r w:rsidR="006007F1" w:rsidRPr="009C500F">
        <w:t>(</w:t>
      </w:r>
      <w:r w:rsidR="009C500F">
        <w:t>legal, standardisation, labour rights, taxation, R&amp;D&amp;I, etc.</w:t>
      </w:r>
      <w:r w:rsidR="006007F1" w:rsidRPr="009C500F">
        <w:t>)</w:t>
      </w:r>
    </w:p>
    <w:p w14:paraId="3305AB42" w14:textId="77777777" w:rsidR="006007F1" w:rsidRPr="009C500F" w:rsidRDefault="00000000" w:rsidP="004F4F91">
      <w:pPr>
        <w:spacing w:after="0" w:line="360" w:lineRule="auto"/>
        <w:ind w:left="709"/>
      </w:pPr>
      <w:sdt>
        <w:sdtPr>
          <w:rPr>
            <w:sz w:val="24"/>
          </w:rPr>
          <w:id w:val="80389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500F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4F4F91" w:rsidRPr="009C500F">
        <w:t xml:space="preserve">  </w:t>
      </w:r>
      <w:r w:rsidR="009C500F">
        <w:t>Other:</w:t>
      </w:r>
      <w:r w:rsidR="006007F1" w:rsidRPr="009C500F">
        <w:t xml:space="preserve"> …</w:t>
      </w:r>
    </w:p>
    <w:p w14:paraId="7B87CF66" w14:textId="77777777" w:rsidR="00187756" w:rsidRDefault="00187756">
      <w:r>
        <w:br w:type="page"/>
      </w:r>
    </w:p>
    <w:p w14:paraId="242C86C0" w14:textId="77777777" w:rsidR="00187756" w:rsidRDefault="00187756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lastRenderedPageBreak/>
        <w:t>Our institution/company intends to participate in the following Work Committee(s):</w:t>
      </w:r>
    </w:p>
    <w:p w14:paraId="5B3A2F9E" w14:textId="77777777" w:rsidR="00187756" w:rsidRPr="00DE571B" w:rsidRDefault="00000000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946355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D7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187756">
        <w:t>Strategic Planning</w:t>
      </w:r>
    </w:p>
    <w:p w14:paraId="62419F42" w14:textId="77777777" w:rsidR="00187756" w:rsidRPr="00DE571B" w:rsidRDefault="00000000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-102502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7D7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187756">
        <w:t>Info-communication Technologies (Security, Reference Architectures, Standards)</w:t>
      </w:r>
    </w:p>
    <w:p w14:paraId="0A877F2C" w14:textId="77777777" w:rsidR="00187756" w:rsidRPr="00DE571B" w:rsidRDefault="00000000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137396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7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187756">
        <w:t xml:space="preserve">Employment, </w:t>
      </w:r>
      <w:r w:rsidR="007F7D7D">
        <w:t>E</w:t>
      </w:r>
      <w:r w:rsidR="00187756">
        <w:t xml:space="preserve">ducation and </w:t>
      </w:r>
      <w:r w:rsidR="007F7D7D">
        <w:t>T</w:t>
      </w:r>
      <w:r w:rsidR="00187756">
        <w:t>raining</w:t>
      </w:r>
    </w:p>
    <w:p w14:paraId="0B266672" w14:textId="77777777" w:rsidR="00187756" w:rsidRPr="00DE571B" w:rsidRDefault="00000000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143241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7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187756">
        <w:t xml:space="preserve">Legal </w:t>
      </w:r>
      <w:r w:rsidR="007F7D7D">
        <w:t>F</w:t>
      </w:r>
      <w:r w:rsidR="00187756">
        <w:t>ramework</w:t>
      </w:r>
    </w:p>
    <w:p w14:paraId="5B34E460" w14:textId="77777777" w:rsidR="00187756" w:rsidRPr="00DE571B" w:rsidRDefault="00000000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-87430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7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F836EA">
        <w:t>Industry 4.0 (cyber-physical) Experimental / Pilot Systems</w:t>
      </w:r>
    </w:p>
    <w:p w14:paraId="172A2339" w14:textId="77777777" w:rsidR="00187756" w:rsidRPr="00DE571B" w:rsidRDefault="00000000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820544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7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187756">
        <w:t>M</w:t>
      </w:r>
      <w:r w:rsidR="00F836EA">
        <w:t xml:space="preserve">anufacturing / Production and </w:t>
      </w:r>
      <w:r w:rsidR="007F7D7D">
        <w:t>L</w:t>
      </w:r>
      <w:r w:rsidR="00F836EA">
        <w:t>ogistics</w:t>
      </w:r>
    </w:p>
    <w:p w14:paraId="46960E35" w14:textId="77777777" w:rsidR="00187756" w:rsidRPr="00DE571B" w:rsidRDefault="00000000" w:rsidP="00187756">
      <w:pPr>
        <w:spacing w:after="0" w:line="360" w:lineRule="auto"/>
        <w:ind w:left="708"/>
      </w:pPr>
      <w:sdt>
        <w:sdtPr>
          <w:rPr>
            <w:rFonts w:ascii="MS Gothic" w:eastAsia="MS Gothic" w:hAnsi="MS Gothic"/>
            <w:sz w:val="24"/>
          </w:rPr>
          <w:id w:val="-1345549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7756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87756" w:rsidRPr="00DE571B">
        <w:t xml:space="preserve">  </w:t>
      </w:r>
      <w:r w:rsidR="00F836EA">
        <w:t>Innovation and Business Model</w:t>
      </w:r>
    </w:p>
    <w:p w14:paraId="05ABF28E" w14:textId="77777777" w:rsidR="001E65BC" w:rsidRDefault="001E65BC" w:rsidP="001E65BC">
      <w:pPr>
        <w:ind w:left="318"/>
        <w:jc w:val="both"/>
      </w:pPr>
    </w:p>
    <w:p w14:paraId="3084E942" w14:textId="77777777" w:rsidR="00187756" w:rsidRDefault="001E65BC" w:rsidP="001E65BC">
      <w:pPr>
        <w:ind w:left="318"/>
        <w:jc w:val="both"/>
      </w:pPr>
      <w:r>
        <w:t>We kindly ask you to nominate contact person(s) to the Work Committee(s) you would like to join.</w:t>
      </w:r>
    </w:p>
    <w:p w14:paraId="75F5613D" w14:textId="77777777" w:rsidR="001E65BC" w:rsidRDefault="001E65BC" w:rsidP="00187756">
      <w:pPr>
        <w:spacing w:line="360" w:lineRule="auto"/>
      </w:pPr>
      <w:r>
        <w:tab/>
      </w:r>
    </w:p>
    <w:p w14:paraId="61A06050" w14:textId="77777777" w:rsidR="002339BC" w:rsidRDefault="002339BC" w:rsidP="0028104E">
      <w:pPr>
        <w:pStyle w:val="Listaszerbekezds"/>
        <w:numPr>
          <w:ilvl w:val="0"/>
          <w:numId w:val="2"/>
        </w:numPr>
        <w:spacing w:line="360" w:lineRule="auto"/>
        <w:jc w:val="both"/>
      </w:pPr>
      <w:r>
        <w:t xml:space="preserve">We kindly ask you to provide </w:t>
      </w:r>
      <w:r w:rsidRPr="00805E07">
        <w:rPr>
          <w:b/>
        </w:rPr>
        <w:t>here</w:t>
      </w:r>
      <w:r>
        <w:t xml:space="preserve"> a short introduction in cca. half </w:t>
      </w:r>
      <w:r w:rsidR="00732125">
        <w:t xml:space="preserve">of an </w:t>
      </w:r>
      <w:r>
        <w:t>A4 page format meant to be published on the Platform’s homepage (may conveniently be an extract from your own homepage)</w:t>
      </w:r>
      <w:r w:rsidR="00267427">
        <w:t xml:space="preserve"> and highlighting your I4.0 specific aims and/or achievements</w:t>
      </w:r>
      <w:r w:rsidR="0028104E">
        <w:t xml:space="preserve">. Please send this text also in a </w:t>
      </w:r>
      <w:r w:rsidR="0028104E" w:rsidRPr="00E06BC6">
        <w:rPr>
          <w:b/>
        </w:rPr>
        <w:t>Word file</w:t>
      </w:r>
      <w:r w:rsidR="00D37BBC">
        <w:t xml:space="preserve"> </w:t>
      </w:r>
      <w:r w:rsidR="0051237F" w:rsidRPr="0051237F">
        <w:rPr>
          <w:b/>
        </w:rPr>
        <w:t>(both in Hungarian and English)</w:t>
      </w:r>
      <w:r w:rsidR="0051237F">
        <w:t xml:space="preserve"> </w:t>
      </w:r>
      <w:r w:rsidR="00D37BBC">
        <w:t>by emailing it to</w:t>
      </w:r>
      <w:r w:rsidR="00D37BBC">
        <w:rPr>
          <w:lang w:val="hu-HU"/>
        </w:rPr>
        <w:t xml:space="preserve"> </w:t>
      </w:r>
      <w:hyperlink r:id="rId7" w:history="1">
        <w:r w:rsidR="00D37BBC" w:rsidRPr="005F6852">
          <w:rPr>
            <w:rStyle w:val="Hiperhivatkozs"/>
            <w:lang w:val="hu-HU"/>
          </w:rPr>
          <w:t>vargedo.tamas@sztaki.mta.hu</w:t>
        </w:r>
      </w:hyperlink>
      <w:r w:rsidR="00D37BBC">
        <w:rPr>
          <w:lang w:val="hu-HU"/>
        </w:rPr>
        <w:t xml:space="preserve"> </w:t>
      </w:r>
      <w:r w:rsidR="0028104E">
        <w:t>.</w:t>
      </w:r>
      <w:r w:rsidR="00D222AC">
        <w:t xml:space="preserve"> Please attach a </w:t>
      </w:r>
      <w:r w:rsidR="00D222AC" w:rsidRPr="00E06BC6">
        <w:rPr>
          <w:b/>
        </w:rPr>
        <w:t>photo</w:t>
      </w:r>
      <w:r w:rsidR="00D222AC">
        <w:t xml:space="preserve"> </w:t>
      </w:r>
      <w:r w:rsidR="00E06BC6">
        <w:t xml:space="preserve">and your </w:t>
      </w:r>
      <w:r w:rsidR="00E06BC6" w:rsidRPr="00E06BC6">
        <w:rPr>
          <w:b/>
        </w:rPr>
        <w:t>logo</w:t>
      </w:r>
      <w:r w:rsidR="00E06BC6">
        <w:t xml:space="preserve"> </w:t>
      </w:r>
      <w:r w:rsidR="00D222AC">
        <w:t>as well</w:t>
      </w:r>
      <w:r w:rsidR="003926AA">
        <w:t xml:space="preserve"> in </w:t>
      </w:r>
      <w:r w:rsidR="003926AA" w:rsidRPr="003926AA">
        <w:rPr>
          <w:b/>
        </w:rPr>
        <w:t>jpg</w:t>
      </w:r>
      <w:r w:rsidR="003926AA">
        <w:t xml:space="preserve"> format</w:t>
      </w:r>
      <w:r w:rsidR="00D222AC">
        <w:t>.</w:t>
      </w:r>
    </w:p>
    <w:p w14:paraId="609BC057" w14:textId="77777777" w:rsidR="002339BC" w:rsidRDefault="002339BC" w:rsidP="002339BC">
      <w:pPr>
        <w:spacing w:line="360" w:lineRule="auto"/>
        <w:ind w:left="363"/>
        <w:jc w:val="both"/>
      </w:pPr>
      <w:r>
        <w:t xml:space="preserve"> </w:t>
      </w:r>
    </w:p>
    <w:p w14:paraId="522EBD4B" w14:textId="77777777" w:rsidR="001E6797" w:rsidRDefault="009C500F" w:rsidP="006007F1">
      <w:pPr>
        <w:pStyle w:val="Listaszerbekezds"/>
        <w:numPr>
          <w:ilvl w:val="0"/>
          <w:numId w:val="2"/>
        </w:numPr>
        <w:spacing w:line="360" w:lineRule="auto"/>
        <w:ind w:hanging="357"/>
      </w:pPr>
      <w:r>
        <w:t>Other proposals, recommendations</w:t>
      </w:r>
    </w:p>
    <w:sectPr w:rsidR="001E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BFC8E" w14:textId="77777777" w:rsidR="00CF19CC" w:rsidRDefault="00CF19CC" w:rsidP="00C90E85">
      <w:pPr>
        <w:spacing w:after="0" w:line="240" w:lineRule="auto"/>
      </w:pPr>
      <w:r>
        <w:separator/>
      </w:r>
    </w:p>
  </w:endnote>
  <w:endnote w:type="continuationSeparator" w:id="0">
    <w:p w14:paraId="6479EB4C" w14:textId="77777777" w:rsidR="00CF19CC" w:rsidRDefault="00CF19CC" w:rsidP="00C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BBAE1" w14:textId="77777777" w:rsidR="00CF19CC" w:rsidRDefault="00CF19CC" w:rsidP="00C90E85">
      <w:pPr>
        <w:spacing w:after="0" w:line="240" w:lineRule="auto"/>
      </w:pPr>
      <w:r>
        <w:separator/>
      </w:r>
    </w:p>
  </w:footnote>
  <w:footnote w:type="continuationSeparator" w:id="0">
    <w:p w14:paraId="5498AE37" w14:textId="77777777" w:rsidR="00CF19CC" w:rsidRDefault="00CF19CC" w:rsidP="00C9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230D"/>
    <w:multiLevelType w:val="hybridMultilevel"/>
    <w:tmpl w:val="CC602A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71B"/>
    <w:multiLevelType w:val="hybridMultilevel"/>
    <w:tmpl w:val="2A7ADEF6"/>
    <w:lvl w:ilvl="0" w:tplc="1A5EC9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CD82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C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CA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0AE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870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AC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AC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E9B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0E8"/>
    <w:multiLevelType w:val="hybridMultilevel"/>
    <w:tmpl w:val="4BBA7BB6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C1DA6"/>
    <w:multiLevelType w:val="hybridMultilevel"/>
    <w:tmpl w:val="3BCE96C2"/>
    <w:lvl w:ilvl="0" w:tplc="0DEEBC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497C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2F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D3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CBD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6C4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45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CA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6EF0"/>
    <w:multiLevelType w:val="hybridMultilevel"/>
    <w:tmpl w:val="5A5607B4"/>
    <w:lvl w:ilvl="0" w:tplc="E63C3B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A38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8A1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1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40E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EB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41D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00B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8D3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8E1"/>
    <w:multiLevelType w:val="hybridMultilevel"/>
    <w:tmpl w:val="A4C6DB1A"/>
    <w:lvl w:ilvl="0" w:tplc="F574F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345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E6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A6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86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F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8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A7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8A6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C39"/>
    <w:multiLevelType w:val="hybridMultilevel"/>
    <w:tmpl w:val="BA248DFA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49AC0383"/>
    <w:multiLevelType w:val="hybridMultilevel"/>
    <w:tmpl w:val="F118BD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A818E5"/>
    <w:multiLevelType w:val="hybridMultilevel"/>
    <w:tmpl w:val="AD146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41F4B"/>
    <w:multiLevelType w:val="hybridMultilevel"/>
    <w:tmpl w:val="9EC68398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5BF50A80"/>
    <w:multiLevelType w:val="hybridMultilevel"/>
    <w:tmpl w:val="1CBCC6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203328F"/>
    <w:multiLevelType w:val="hybridMultilevel"/>
    <w:tmpl w:val="936E88C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06074"/>
    <w:multiLevelType w:val="hybridMultilevel"/>
    <w:tmpl w:val="F906EF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079D1"/>
    <w:multiLevelType w:val="hybridMultilevel"/>
    <w:tmpl w:val="230251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4862638">
    <w:abstractNumId w:val="3"/>
  </w:num>
  <w:num w:numId="2" w16cid:durableId="284311857">
    <w:abstractNumId w:val="8"/>
  </w:num>
  <w:num w:numId="3" w16cid:durableId="1516844340">
    <w:abstractNumId w:val="1"/>
  </w:num>
  <w:num w:numId="4" w16cid:durableId="1209758927">
    <w:abstractNumId w:val="13"/>
  </w:num>
  <w:num w:numId="5" w16cid:durableId="625506031">
    <w:abstractNumId w:val="4"/>
  </w:num>
  <w:num w:numId="6" w16cid:durableId="1641228040">
    <w:abstractNumId w:val="2"/>
  </w:num>
  <w:num w:numId="7" w16cid:durableId="80882046">
    <w:abstractNumId w:val="7"/>
  </w:num>
  <w:num w:numId="8" w16cid:durableId="1735736974">
    <w:abstractNumId w:val="10"/>
  </w:num>
  <w:num w:numId="9" w16cid:durableId="1205098092">
    <w:abstractNumId w:val="5"/>
  </w:num>
  <w:num w:numId="10" w16cid:durableId="326783638">
    <w:abstractNumId w:val="12"/>
  </w:num>
  <w:num w:numId="11" w16cid:durableId="1023558355">
    <w:abstractNumId w:val="0"/>
  </w:num>
  <w:num w:numId="12" w16cid:durableId="2131706482">
    <w:abstractNumId w:val="11"/>
  </w:num>
  <w:num w:numId="13" w16cid:durableId="1512180536">
    <w:abstractNumId w:val="6"/>
  </w:num>
  <w:num w:numId="14" w16cid:durableId="265045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A2"/>
    <w:rsid w:val="00031D12"/>
    <w:rsid w:val="00054FD9"/>
    <w:rsid w:val="000C108A"/>
    <w:rsid w:val="00187756"/>
    <w:rsid w:val="001E65BC"/>
    <w:rsid w:val="001E6797"/>
    <w:rsid w:val="002339BC"/>
    <w:rsid w:val="00267427"/>
    <w:rsid w:val="00274CB4"/>
    <w:rsid w:val="0028104E"/>
    <w:rsid w:val="002A76A2"/>
    <w:rsid w:val="00312EAE"/>
    <w:rsid w:val="0038631B"/>
    <w:rsid w:val="003926AA"/>
    <w:rsid w:val="003C11D5"/>
    <w:rsid w:val="003D0B6C"/>
    <w:rsid w:val="00485B28"/>
    <w:rsid w:val="004F4F91"/>
    <w:rsid w:val="0051237F"/>
    <w:rsid w:val="00582622"/>
    <w:rsid w:val="00584ADE"/>
    <w:rsid w:val="005D6C09"/>
    <w:rsid w:val="006007F1"/>
    <w:rsid w:val="00650F7B"/>
    <w:rsid w:val="00657CEF"/>
    <w:rsid w:val="00687435"/>
    <w:rsid w:val="006D0C25"/>
    <w:rsid w:val="00732125"/>
    <w:rsid w:val="0073785B"/>
    <w:rsid w:val="007F7D7D"/>
    <w:rsid w:val="00805E07"/>
    <w:rsid w:val="008066F0"/>
    <w:rsid w:val="008139B1"/>
    <w:rsid w:val="00831775"/>
    <w:rsid w:val="008421E2"/>
    <w:rsid w:val="0084397E"/>
    <w:rsid w:val="008735EE"/>
    <w:rsid w:val="008742BC"/>
    <w:rsid w:val="008E2CB7"/>
    <w:rsid w:val="008E516B"/>
    <w:rsid w:val="00953FD2"/>
    <w:rsid w:val="009A2C4D"/>
    <w:rsid w:val="009B2CED"/>
    <w:rsid w:val="009C500F"/>
    <w:rsid w:val="009D2A32"/>
    <w:rsid w:val="009E63A2"/>
    <w:rsid w:val="00A21DAB"/>
    <w:rsid w:val="00A87F68"/>
    <w:rsid w:val="00AC52B0"/>
    <w:rsid w:val="00AF3700"/>
    <w:rsid w:val="00B847CA"/>
    <w:rsid w:val="00BD6DA3"/>
    <w:rsid w:val="00BE6D73"/>
    <w:rsid w:val="00BF3A88"/>
    <w:rsid w:val="00C46885"/>
    <w:rsid w:val="00C52367"/>
    <w:rsid w:val="00C90E85"/>
    <w:rsid w:val="00CF19CC"/>
    <w:rsid w:val="00CF4220"/>
    <w:rsid w:val="00D222AC"/>
    <w:rsid w:val="00D37BBC"/>
    <w:rsid w:val="00D85739"/>
    <w:rsid w:val="00DE571B"/>
    <w:rsid w:val="00E06BC6"/>
    <w:rsid w:val="00E3325C"/>
    <w:rsid w:val="00EC54C7"/>
    <w:rsid w:val="00EC760E"/>
    <w:rsid w:val="00F10ADA"/>
    <w:rsid w:val="00F67CBB"/>
    <w:rsid w:val="00F836EA"/>
    <w:rsid w:val="00FA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4F408"/>
  <w15:docId w15:val="{DCB48ECA-F19B-440F-9B18-70A9201A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439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397E"/>
    <w:pPr>
      <w:spacing w:line="240" w:lineRule="auto"/>
    </w:pPr>
    <w:rPr>
      <w:sz w:val="20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397E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97E"/>
    <w:rPr>
      <w:rFonts w:ascii="Segoe UI" w:hAnsi="Segoe UI" w:cs="Segoe UI"/>
      <w:sz w:val="18"/>
      <w:szCs w:val="18"/>
      <w:lang w:val="en-GB"/>
    </w:rPr>
  </w:style>
  <w:style w:type="paragraph" w:styleId="lfej">
    <w:name w:val="header"/>
    <w:basedOn w:val="Norml"/>
    <w:link w:val="lfej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E85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E85"/>
    <w:rPr>
      <w:lang w:val="en-GB"/>
    </w:rPr>
  </w:style>
  <w:style w:type="paragraph" w:styleId="Listaszerbekezds">
    <w:name w:val="List Paragraph"/>
    <w:basedOn w:val="Norml"/>
    <w:uiPriority w:val="34"/>
    <w:qFormat/>
    <w:rsid w:val="001E67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81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9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7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00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1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3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98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7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4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3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55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2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7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28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7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6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1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0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0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72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2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43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39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6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56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4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5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45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0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13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00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0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30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24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6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3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1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00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42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argedo.tamas@sztaki.mt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601</Words>
  <Characters>3428</Characters>
  <Application>Microsoft Office Word</Application>
  <DocSecurity>0</DocSecurity>
  <Lines>88</Lines>
  <Paragraphs>64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Várgedő Tamás</dc:creator>
  <cp:lastModifiedBy>tvargedo</cp:lastModifiedBy>
  <cp:revision>5</cp:revision>
  <dcterms:created xsi:type="dcterms:W3CDTF">2018-02-02T13:01:00Z</dcterms:created>
  <dcterms:modified xsi:type="dcterms:W3CDTF">2024-02-20T10:20:00Z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ba58f5b63c85691ca22028e27473cdfe1e50da116977ce3e1eb13bd66b17c6b3</vt:lpwstr>
  </property>
</Properties>
</file>